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35F" w:rsidRPr="002C179E" w:rsidRDefault="00A6035F" w:rsidP="002C179E">
      <w:pPr>
        <w:spacing w:before="100" w:beforeAutospacing="1" w:after="100" w:afterAutospacing="1" w:line="276" w:lineRule="auto"/>
        <w:jc w:val="center"/>
        <w:rPr>
          <w:rFonts w:ascii="Cambria" w:eastAsia="Times New Roman" w:hAnsi="Cambria" w:cs="Times New Roman"/>
          <w:b/>
          <w:bCs/>
          <w:sz w:val="28"/>
          <w:szCs w:val="28"/>
        </w:rPr>
      </w:pPr>
    </w:p>
    <w:p w:rsidR="00FC259E" w:rsidRPr="002C179E" w:rsidRDefault="00FC259E" w:rsidP="002C179E">
      <w:pPr>
        <w:spacing w:before="100" w:beforeAutospacing="1" w:after="100" w:afterAutospacing="1" w:line="276" w:lineRule="auto"/>
        <w:jc w:val="center"/>
        <w:rPr>
          <w:rFonts w:ascii="Cambria" w:eastAsia="Times New Roman" w:hAnsi="Cambria" w:cs="Times New Roman"/>
          <w:b/>
          <w:bCs/>
          <w:sz w:val="28"/>
          <w:szCs w:val="28"/>
        </w:rPr>
      </w:pPr>
      <w:r w:rsidRPr="002C179E">
        <w:rPr>
          <w:rFonts w:ascii="Cambria" w:eastAsia="Times New Roman" w:hAnsi="Cambria" w:cs="Times New Roman"/>
          <w:b/>
          <w:bCs/>
          <w:sz w:val="28"/>
          <w:szCs w:val="28"/>
        </w:rPr>
        <w:t xml:space="preserve">Sample Shipping Agreement </w:t>
      </w:r>
    </w:p>
    <w:p w:rsidR="009B1158" w:rsidRPr="002C179E" w:rsidRDefault="009B1158" w:rsidP="002C179E">
      <w:pPr>
        <w:spacing w:before="100" w:beforeAutospacing="1" w:after="100" w:afterAutospacing="1" w:line="276" w:lineRule="auto"/>
        <w:jc w:val="center"/>
        <w:rPr>
          <w:rFonts w:ascii="Cambria" w:eastAsia="Times New Roman" w:hAnsi="Cambria" w:cs="Times New Roman"/>
          <w:sz w:val="28"/>
          <w:szCs w:val="28"/>
        </w:rPr>
      </w:pPr>
      <w:bookmarkStart w:id="0" w:name="_GoBack"/>
      <w:bookmarkEnd w:id="0"/>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This Agreement</w:t>
      </w:r>
      <w:r w:rsidRPr="002C179E">
        <w:rPr>
          <w:rFonts w:ascii="Cambria" w:eastAsia="Times New Roman" w:hAnsi="Cambria" w:cs="Times New Roman"/>
          <w:sz w:val="24"/>
          <w:szCs w:val="24"/>
        </w:rPr>
        <w:t xml:space="preserve"> is </w:t>
      </w:r>
      <w:r w:rsidR="00D624EA" w:rsidRPr="002C179E">
        <w:rPr>
          <w:rFonts w:ascii="Cambria" w:eastAsia="Times New Roman" w:hAnsi="Cambria" w:cs="Times New Roman"/>
          <w:sz w:val="24"/>
          <w:szCs w:val="24"/>
        </w:rPr>
        <w:t xml:space="preserve">between </w:t>
      </w:r>
      <w:proofErr w:type="spellStart"/>
      <w:r w:rsidR="009B1158" w:rsidRPr="002C179E">
        <w:rPr>
          <w:rFonts w:ascii="Cambria" w:eastAsia="Times New Roman" w:hAnsi="Cambria" w:cs="Times New Roman"/>
          <w:b/>
          <w:bCs/>
          <w:sz w:val="24"/>
          <w:szCs w:val="24"/>
        </w:rPr>
        <w:t>ProFoodFormulations</w:t>
      </w:r>
      <w:proofErr w:type="spellEnd"/>
      <w:r w:rsidR="009B1158" w:rsidRPr="002C179E">
        <w:rPr>
          <w:rFonts w:ascii="Cambria" w:eastAsia="Times New Roman" w:hAnsi="Cambria" w:cs="Times New Roman"/>
          <w:b/>
          <w:bCs/>
          <w:sz w:val="24"/>
          <w:szCs w:val="24"/>
        </w:rPr>
        <w:t xml:space="preserve"> owned by </w:t>
      </w:r>
      <w:proofErr w:type="spellStart"/>
      <w:r w:rsidR="009B1158" w:rsidRPr="002C179E">
        <w:rPr>
          <w:rFonts w:ascii="Cambria" w:eastAsia="Times New Roman" w:hAnsi="Cambria" w:cs="Times New Roman"/>
          <w:b/>
          <w:bCs/>
          <w:sz w:val="24"/>
          <w:szCs w:val="24"/>
        </w:rPr>
        <w:t>Amali</w:t>
      </w:r>
      <w:proofErr w:type="spellEnd"/>
      <w:r w:rsidR="009B1158" w:rsidRPr="002C179E">
        <w:rPr>
          <w:rFonts w:ascii="Cambria" w:eastAsia="Times New Roman" w:hAnsi="Cambria" w:cs="Times New Roman"/>
          <w:b/>
          <w:bCs/>
          <w:sz w:val="24"/>
          <w:szCs w:val="24"/>
        </w:rPr>
        <w:t xml:space="preserve"> </w:t>
      </w:r>
      <w:proofErr w:type="spellStart"/>
      <w:r w:rsidR="009B1158" w:rsidRPr="002C179E">
        <w:rPr>
          <w:rFonts w:ascii="Cambria" w:eastAsia="Times New Roman" w:hAnsi="Cambria" w:cs="Times New Roman"/>
          <w:b/>
          <w:bCs/>
          <w:sz w:val="24"/>
          <w:szCs w:val="24"/>
        </w:rPr>
        <w:t>Kulasinghe</w:t>
      </w:r>
      <w:proofErr w:type="spellEnd"/>
      <w:r w:rsidR="009B1158" w:rsidRPr="002C179E">
        <w:rPr>
          <w:rFonts w:ascii="Cambria" w:eastAsia="Times New Roman" w:hAnsi="Cambria" w:cs="Times New Roman"/>
          <w:b/>
          <w:bCs/>
          <w:sz w:val="24"/>
          <w:szCs w:val="24"/>
        </w:rPr>
        <w:t xml:space="preserve"> </w:t>
      </w:r>
      <w:r w:rsidR="00B33576" w:rsidRPr="002C179E">
        <w:rPr>
          <w:rFonts w:ascii="Cambria" w:eastAsia="Times New Roman" w:hAnsi="Cambria" w:cs="Times New Roman"/>
          <w:b/>
          <w:bCs/>
          <w:sz w:val="24"/>
          <w:szCs w:val="24"/>
        </w:rPr>
        <w:t xml:space="preserve"> (</w:t>
      </w:r>
      <w:r w:rsidR="009B1158" w:rsidRPr="002C179E">
        <w:rPr>
          <w:rFonts w:ascii="Cambria" w:eastAsia="Times New Roman" w:hAnsi="Cambria" w:cs="Times New Roman"/>
          <w:b/>
          <w:bCs/>
          <w:sz w:val="24"/>
          <w:szCs w:val="24"/>
        </w:rPr>
        <w:t>907981487v)</w:t>
      </w:r>
      <w:r w:rsidRPr="002C179E">
        <w:rPr>
          <w:rFonts w:ascii="Cambria" w:eastAsia="Times New Roman" w:hAnsi="Cambria" w:cs="Times New Roman"/>
          <w:sz w:val="24"/>
          <w:szCs w:val="24"/>
        </w:rPr>
        <w:t xml:space="preserve"> based in Sri Lanka, hereinafter referred to as "Consultant,"</w:t>
      </w:r>
      <w:r w:rsidR="00D624EA" w:rsidRPr="002C179E">
        <w:rPr>
          <w:rFonts w:ascii="Cambria" w:eastAsia="Times New Roman" w:hAnsi="Cambria" w:cs="Times New Roman"/>
          <w:sz w:val="24"/>
          <w:szCs w:val="24"/>
        </w:rPr>
        <w:t xml:space="preserve"> </w:t>
      </w:r>
      <w:r w:rsidRPr="002C179E">
        <w:rPr>
          <w:rFonts w:ascii="Cambria" w:eastAsia="Times New Roman" w:hAnsi="Cambria" w:cs="Times New Roman"/>
          <w:sz w:val="24"/>
          <w:szCs w:val="24"/>
        </w:rPr>
        <w:t>and</w:t>
      </w:r>
      <w:r w:rsidRPr="002C179E">
        <w:rPr>
          <w:rFonts w:ascii="Cambria" w:eastAsia="Times New Roman" w:hAnsi="Cambria" w:cs="Times New Roman"/>
          <w:sz w:val="24"/>
          <w:szCs w:val="24"/>
        </w:rPr>
        <w:br/>
      </w:r>
      <w:r w:rsidR="00D624EA" w:rsidRPr="002C179E">
        <w:rPr>
          <w:rFonts w:ascii="Cambria" w:eastAsia="Times New Roman" w:hAnsi="Cambria" w:cs="Times New Roman"/>
          <w:b/>
          <w:bCs/>
          <w:sz w:val="24"/>
          <w:szCs w:val="24"/>
        </w:rPr>
        <w:t xml:space="preserve">…………………………………………………………..[Client's Name, </w:t>
      </w:r>
      <w:r w:rsidRPr="002C179E">
        <w:rPr>
          <w:rFonts w:ascii="Cambria" w:eastAsia="Times New Roman" w:hAnsi="Cambria" w:cs="Times New Roman"/>
          <w:b/>
          <w:bCs/>
          <w:sz w:val="24"/>
          <w:szCs w:val="24"/>
        </w:rPr>
        <w:t>Company</w:t>
      </w:r>
      <w:r w:rsidR="00D624EA" w:rsidRPr="002C179E">
        <w:rPr>
          <w:rFonts w:ascii="Cambria" w:eastAsia="Times New Roman" w:hAnsi="Cambria" w:cs="Times New Roman"/>
          <w:b/>
          <w:bCs/>
          <w:sz w:val="24"/>
          <w:szCs w:val="24"/>
        </w:rPr>
        <w:t xml:space="preserve"> Address and Contact Details</w:t>
      </w:r>
      <w:r w:rsidRPr="002C179E">
        <w:rPr>
          <w:rFonts w:ascii="Cambria" w:eastAsia="Times New Roman" w:hAnsi="Cambria" w:cs="Times New Roman"/>
          <w:b/>
          <w:bCs/>
          <w:sz w:val="24"/>
          <w:szCs w:val="24"/>
        </w:rPr>
        <w:t>],</w:t>
      </w:r>
      <w:r w:rsidR="00B33576" w:rsidRPr="002C179E">
        <w:rPr>
          <w:rFonts w:ascii="Cambria" w:eastAsia="Times New Roman" w:hAnsi="Cambria" w:cs="Times New Roman"/>
          <w:b/>
          <w:bCs/>
          <w:sz w:val="24"/>
          <w:szCs w:val="24"/>
        </w:rPr>
        <w:t xml:space="preserve"> on ……………………………..[Date]</w:t>
      </w:r>
      <w:r w:rsidRPr="002C179E">
        <w:rPr>
          <w:rFonts w:ascii="Cambria" w:eastAsia="Times New Roman" w:hAnsi="Cambria" w:cs="Times New Roman"/>
          <w:sz w:val="24"/>
          <w:szCs w:val="24"/>
        </w:rPr>
        <w:t xml:space="preserve"> hereinafter referred to as "Client."</w:t>
      </w:r>
      <w:r w:rsidR="00B33576" w:rsidRPr="002C179E">
        <w:rPr>
          <w:rFonts w:ascii="Cambria" w:eastAsia="Times New Roman" w:hAnsi="Cambria" w:cs="Times New Roman"/>
          <w:sz w:val="24"/>
          <w:szCs w:val="24"/>
        </w:rPr>
        <w:t>.</w:t>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8"/>
          <w:szCs w:val="28"/>
        </w:rPr>
        <w:t>Purpose:</w:t>
      </w:r>
      <w:r w:rsidRPr="002C179E">
        <w:rPr>
          <w:rFonts w:ascii="Cambria" w:eastAsia="Times New Roman" w:hAnsi="Cambria" w:cs="Times New Roman"/>
          <w:sz w:val="28"/>
          <w:szCs w:val="28"/>
        </w:rPr>
        <w:br/>
      </w:r>
      <w:r w:rsidRPr="002C179E">
        <w:rPr>
          <w:rFonts w:ascii="Cambria" w:eastAsia="Times New Roman" w:hAnsi="Cambria" w:cs="Times New Roman"/>
          <w:sz w:val="24"/>
          <w:szCs w:val="24"/>
        </w:rPr>
        <w:t>The purpose of this agreement is to outline the terms and conditions related to the shipment of samples and ingredients sent by the Client to the Consultant for food science consulting services.</w:t>
      </w:r>
    </w:p>
    <w:p w:rsidR="00FC259E" w:rsidRPr="002C179E" w:rsidRDefault="00FC259E" w:rsidP="002C179E">
      <w:pPr>
        <w:spacing w:before="100" w:beforeAutospacing="1" w:after="100" w:afterAutospacing="1" w:line="276" w:lineRule="auto"/>
        <w:jc w:val="both"/>
        <w:outlineLvl w:val="2"/>
        <w:rPr>
          <w:rFonts w:ascii="Cambria" w:eastAsia="Times New Roman" w:hAnsi="Cambria" w:cs="Times New Roman"/>
          <w:b/>
          <w:bCs/>
          <w:sz w:val="27"/>
          <w:szCs w:val="27"/>
        </w:rPr>
      </w:pPr>
      <w:r w:rsidRPr="002C179E">
        <w:rPr>
          <w:rFonts w:ascii="Cambria" w:eastAsia="Times New Roman" w:hAnsi="Cambria" w:cs="Times New Roman"/>
          <w:b/>
          <w:bCs/>
          <w:sz w:val="27"/>
          <w:szCs w:val="27"/>
        </w:rPr>
        <w:t>1. Prohibited and Restricted Items</w:t>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The Client must comply with Sri Lankan import laws and regulations regarding the shipment of samples. The following items are strictly prohibited or restricted:</w:t>
      </w:r>
    </w:p>
    <w:p w:rsidR="00FC259E" w:rsidRPr="002C179E" w:rsidRDefault="00FC259E" w:rsidP="002C179E">
      <w:pPr>
        <w:numPr>
          <w:ilvl w:val="0"/>
          <w:numId w:val="1"/>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Meat</w:t>
      </w:r>
      <w:r w:rsidR="00A3293E" w:rsidRPr="002C179E">
        <w:rPr>
          <w:rFonts w:ascii="Cambria" w:eastAsia="Times New Roman" w:hAnsi="Cambria" w:cs="Times New Roman"/>
          <w:b/>
          <w:bCs/>
          <w:sz w:val="24"/>
          <w:szCs w:val="24"/>
        </w:rPr>
        <w:t>/fish</w:t>
      </w:r>
      <w:r w:rsidRPr="002C179E">
        <w:rPr>
          <w:rFonts w:ascii="Cambria" w:eastAsia="Times New Roman" w:hAnsi="Cambria" w:cs="Times New Roman"/>
          <w:b/>
          <w:bCs/>
          <w:sz w:val="24"/>
          <w:szCs w:val="24"/>
        </w:rPr>
        <w:t xml:space="preserve"> products</w:t>
      </w:r>
      <w:r w:rsidRPr="002C179E">
        <w:rPr>
          <w:rFonts w:ascii="Cambria" w:eastAsia="Times New Roman" w:hAnsi="Cambria" w:cs="Times New Roman"/>
          <w:sz w:val="24"/>
          <w:szCs w:val="24"/>
        </w:rPr>
        <w:t xml:space="preserve"> (raw, processed, or frozen).</w:t>
      </w:r>
    </w:p>
    <w:p w:rsidR="00FC259E" w:rsidRPr="002C179E" w:rsidRDefault="00FC259E" w:rsidP="002C179E">
      <w:pPr>
        <w:numPr>
          <w:ilvl w:val="0"/>
          <w:numId w:val="1"/>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Live plants, seeds, or unprocessed agricultural products</w:t>
      </w:r>
      <w:r w:rsidRPr="002C179E">
        <w:rPr>
          <w:rFonts w:ascii="Cambria" w:eastAsia="Times New Roman" w:hAnsi="Cambria" w:cs="Times New Roman"/>
          <w:sz w:val="24"/>
          <w:szCs w:val="24"/>
        </w:rPr>
        <w:t xml:space="preserve"> without proper permits.</w:t>
      </w:r>
    </w:p>
    <w:p w:rsidR="00FC259E" w:rsidRPr="002C179E" w:rsidRDefault="00FC259E" w:rsidP="002C179E">
      <w:pPr>
        <w:numPr>
          <w:ilvl w:val="0"/>
          <w:numId w:val="1"/>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Dairy products</w:t>
      </w:r>
      <w:r w:rsidRPr="002C179E">
        <w:rPr>
          <w:rFonts w:ascii="Cambria" w:eastAsia="Times New Roman" w:hAnsi="Cambria" w:cs="Times New Roman"/>
          <w:sz w:val="24"/>
          <w:szCs w:val="24"/>
        </w:rPr>
        <w:t xml:space="preserve"> without prior approval.</w:t>
      </w:r>
    </w:p>
    <w:p w:rsidR="00FC259E" w:rsidRPr="002C179E" w:rsidRDefault="00FC259E" w:rsidP="002C179E">
      <w:pPr>
        <w:numPr>
          <w:ilvl w:val="0"/>
          <w:numId w:val="1"/>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Alcohol or alcoholic products</w:t>
      </w:r>
      <w:r w:rsidRPr="002C179E">
        <w:rPr>
          <w:rFonts w:ascii="Cambria" w:eastAsia="Times New Roman" w:hAnsi="Cambria" w:cs="Times New Roman"/>
          <w:sz w:val="24"/>
          <w:szCs w:val="24"/>
        </w:rPr>
        <w:t xml:space="preserve"> without necessary customs clearance.</w:t>
      </w:r>
    </w:p>
    <w:p w:rsidR="00FC259E" w:rsidRPr="002C179E" w:rsidRDefault="00FC259E" w:rsidP="002C179E">
      <w:pPr>
        <w:numPr>
          <w:ilvl w:val="0"/>
          <w:numId w:val="1"/>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Hazardous materials</w:t>
      </w:r>
      <w:r w:rsidRPr="002C179E">
        <w:rPr>
          <w:rFonts w:ascii="Cambria" w:eastAsia="Times New Roman" w:hAnsi="Cambria" w:cs="Times New Roman"/>
          <w:sz w:val="24"/>
          <w:szCs w:val="24"/>
        </w:rPr>
        <w:t xml:space="preserve"> including flammable, toxic, or corrosive substances.</w:t>
      </w:r>
    </w:p>
    <w:p w:rsidR="00FC259E" w:rsidRPr="002C179E" w:rsidRDefault="00FC259E" w:rsidP="002C179E">
      <w:pPr>
        <w:numPr>
          <w:ilvl w:val="0"/>
          <w:numId w:val="1"/>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Controlled substances</w:t>
      </w:r>
      <w:r w:rsidRPr="002C179E">
        <w:rPr>
          <w:rFonts w:ascii="Cambria" w:eastAsia="Times New Roman" w:hAnsi="Cambria" w:cs="Times New Roman"/>
          <w:sz w:val="24"/>
          <w:szCs w:val="24"/>
        </w:rPr>
        <w:t xml:space="preserve"> such as drugs or chemicals requiring special licensing.</w:t>
      </w:r>
    </w:p>
    <w:p w:rsidR="00FC259E" w:rsidRPr="002C179E" w:rsidRDefault="00FC259E" w:rsidP="002C179E">
      <w:pPr>
        <w:numPr>
          <w:ilvl w:val="0"/>
          <w:numId w:val="1"/>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Other items</w:t>
      </w:r>
      <w:r w:rsidRPr="002C179E">
        <w:rPr>
          <w:rFonts w:ascii="Cambria" w:eastAsia="Times New Roman" w:hAnsi="Cambria" w:cs="Times New Roman"/>
          <w:sz w:val="24"/>
          <w:szCs w:val="24"/>
        </w:rPr>
        <w:t xml:space="preserve"> as per the </w:t>
      </w:r>
      <w:r w:rsidRPr="002C179E">
        <w:rPr>
          <w:rFonts w:ascii="Cambria" w:eastAsia="Times New Roman" w:hAnsi="Cambria" w:cs="Times New Roman"/>
          <w:b/>
          <w:bCs/>
          <w:sz w:val="24"/>
          <w:szCs w:val="24"/>
        </w:rPr>
        <w:t>Sri Lanka Customs Prohibited Goods List</w:t>
      </w:r>
      <w:r w:rsidRPr="002C179E">
        <w:rPr>
          <w:rFonts w:ascii="Cambria" w:eastAsia="Times New Roman" w:hAnsi="Cambria" w:cs="Times New Roman"/>
          <w:sz w:val="24"/>
          <w:szCs w:val="24"/>
        </w:rPr>
        <w:t>.</w:t>
      </w:r>
    </w:p>
    <w:p w:rsidR="00B33576"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It is the Client's responsibility to check the current list of prohibited items for Sri Lanka before dispatching any materials.</w:t>
      </w:r>
    </w:p>
    <w:p w:rsidR="00B33576" w:rsidRPr="002C179E" w:rsidRDefault="00B33576" w:rsidP="002C179E">
      <w:pPr>
        <w:spacing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br w:type="page"/>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p>
    <w:p w:rsidR="00FC259E" w:rsidRPr="002C179E" w:rsidRDefault="00FC259E" w:rsidP="002C179E">
      <w:pPr>
        <w:spacing w:before="100" w:beforeAutospacing="1" w:after="100" w:afterAutospacing="1" w:line="276" w:lineRule="auto"/>
        <w:jc w:val="both"/>
        <w:outlineLvl w:val="2"/>
        <w:rPr>
          <w:rFonts w:ascii="Cambria" w:eastAsia="Times New Roman" w:hAnsi="Cambria" w:cs="Times New Roman"/>
          <w:b/>
          <w:bCs/>
          <w:sz w:val="27"/>
          <w:szCs w:val="27"/>
        </w:rPr>
      </w:pPr>
      <w:r w:rsidRPr="002C179E">
        <w:rPr>
          <w:rFonts w:ascii="Cambria" w:eastAsia="Times New Roman" w:hAnsi="Cambria" w:cs="Times New Roman"/>
          <w:b/>
          <w:bCs/>
          <w:sz w:val="27"/>
          <w:szCs w:val="27"/>
        </w:rPr>
        <w:t>2. Client Responsibility</w:t>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The Client agrees to:</w:t>
      </w:r>
    </w:p>
    <w:p w:rsidR="00FC259E" w:rsidRPr="002C179E" w:rsidRDefault="00FC259E" w:rsidP="002C179E">
      <w:pPr>
        <w:numPr>
          <w:ilvl w:val="0"/>
          <w:numId w:val="2"/>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Ensure Legal Compliance</w:t>
      </w:r>
      <w:r w:rsidRPr="002C179E">
        <w:rPr>
          <w:rFonts w:ascii="Cambria" w:eastAsia="Times New Roman" w:hAnsi="Cambria" w:cs="Times New Roman"/>
          <w:sz w:val="24"/>
          <w:szCs w:val="24"/>
        </w:rPr>
        <w:t>: Verify that all shipped samples are permitted under Sri Lankan import regulations.</w:t>
      </w:r>
    </w:p>
    <w:p w:rsidR="00FC259E" w:rsidRPr="002C179E" w:rsidRDefault="00FC259E" w:rsidP="002C179E">
      <w:pPr>
        <w:numPr>
          <w:ilvl w:val="0"/>
          <w:numId w:val="2"/>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Provide Accurate Documentation</w:t>
      </w:r>
      <w:r w:rsidRPr="002C179E">
        <w:rPr>
          <w:rFonts w:ascii="Cambria" w:eastAsia="Times New Roman" w:hAnsi="Cambria" w:cs="Times New Roman"/>
          <w:sz w:val="24"/>
          <w:szCs w:val="24"/>
        </w:rPr>
        <w:t>: Include an accurate invoice, detailed description of contents, and any necessary permits.</w:t>
      </w:r>
    </w:p>
    <w:p w:rsidR="00FC259E" w:rsidRPr="002C179E" w:rsidRDefault="00FC259E" w:rsidP="002C179E">
      <w:pPr>
        <w:numPr>
          <w:ilvl w:val="0"/>
          <w:numId w:val="2"/>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Cover Shipping Costs and Duties</w:t>
      </w:r>
      <w:r w:rsidRPr="002C179E">
        <w:rPr>
          <w:rFonts w:ascii="Cambria" w:eastAsia="Times New Roman" w:hAnsi="Cambria" w:cs="Times New Roman"/>
          <w:sz w:val="24"/>
          <w:szCs w:val="24"/>
        </w:rPr>
        <w:t>: Be responsible for all courier costs, customs duties, and taxes related to the shipment.</w:t>
      </w:r>
    </w:p>
    <w:p w:rsidR="00FC259E" w:rsidRPr="002C179E" w:rsidRDefault="00FC259E" w:rsidP="002C179E">
      <w:pPr>
        <w:numPr>
          <w:ilvl w:val="0"/>
          <w:numId w:val="2"/>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Insurance</w:t>
      </w:r>
      <w:r w:rsidRPr="002C179E">
        <w:rPr>
          <w:rFonts w:ascii="Cambria" w:eastAsia="Times New Roman" w:hAnsi="Cambria" w:cs="Times New Roman"/>
          <w:sz w:val="24"/>
          <w:szCs w:val="24"/>
        </w:rPr>
        <w:t>: Insure the shipment against loss, damage, or delays.</w:t>
      </w:r>
    </w:p>
    <w:p w:rsidR="00FC259E" w:rsidRPr="002C179E" w:rsidRDefault="00FC259E" w:rsidP="002C179E">
      <w:pPr>
        <w:numPr>
          <w:ilvl w:val="0"/>
          <w:numId w:val="2"/>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b/>
          <w:bCs/>
          <w:sz w:val="24"/>
          <w:szCs w:val="24"/>
        </w:rPr>
        <w:t>Clearance Assistance</w:t>
      </w:r>
      <w:r w:rsidRPr="002C179E">
        <w:rPr>
          <w:rFonts w:ascii="Cambria" w:eastAsia="Times New Roman" w:hAnsi="Cambria" w:cs="Times New Roman"/>
          <w:sz w:val="24"/>
          <w:szCs w:val="24"/>
        </w:rPr>
        <w:t>: Provide necessary support if additional information or documentation is required for customs clearance.</w:t>
      </w:r>
    </w:p>
    <w:p w:rsidR="00FC259E" w:rsidRPr="002C179E" w:rsidRDefault="00FC259E" w:rsidP="002C179E">
      <w:pPr>
        <w:spacing w:before="100" w:beforeAutospacing="1" w:after="100" w:afterAutospacing="1" w:line="276" w:lineRule="auto"/>
        <w:jc w:val="both"/>
        <w:outlineLvl w:val="2"/>
        <w:rPr>
          <w:rFonts w:ascii="Cambria" w:eastAsia="Times New Roman" w:hAnsi="Cambria" w:cs="Times New Roman"/>
          <w:b/>
          <w:bCs/>
          <w:sz w:val="27"/>
          <w:szCs w:val="27"/>
        </w:rPr>
      </w:pPr>
      <w:r w:rsidRPr="002C179E">
        <w:rPr>
          <w:rFonts w:ascii="Cambria" w:eastAsia="Times New Roman" w:hAnsi="Cambria" w:cs="Times New Roman"/>
          <w:b/>
          <w:bCs/>
          <w:sz w:val="27"/>
          <w:szCs w:val="27"/>
        </w:rPr>
        <w:t>3. Consultant Responsibility</w:t>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The Consultant will:</w:t>
      </w:r>
    </w:p>
    <w:p w:rsidR="00FC259E" w:rsidRPr="002C179E" w:rsidRDefault="00FC259E" w:rsidP="002C179E">
      <w:pPr>
        <w:numPr>
          <w:ilvl w:val="0"/>
          <w:numId w:val="3"/>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Accept shipments sent through reputed international couriers such as DHL, UPS, EMS or FedEx.</w:t>
      </w:r>
    </w:p>
    <w:p w:rsidR="00FC259E" w:rsidRPr="002C179E" w:rsidRDefault="00FC259E" w:rsidP="002C179E">
      <w:pPr>
        <w:numPr>
          <w:ilvl w:val="0"/>
          <w:numId w:val="3"/>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Notify the Client upon receipt of the shipment or if any issues arise during customs clearance.</w:t>
      </w:r>
    </w:p>
    <w:p w:rsidR="00FC259E" w:rsidRPr="002C179E" w:rsidRDefault="00FC259E" w:rsidP="002C179E">
      <w:pPr>
        <w:numPr>
          <w:ilvl w:val="0"/>
          <w:numId w:val="3"/>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Decline to receive or handle any banned items as per Sri Lankan import regulations.</w:t>
      </w:r>
    </w:p>
    <w:p w:rsidR="00FC259E" w:rsidRPr="002C179E" w:rsidRDefault="00FC259E" w:rsidP="002C179E">
      <w:pPr>
        <w:spacing w:before="100" w:beforeAutospacing="1" w:after="100" w:afterAutospacing="1" w:line="276" w:lineRule="auto"/>
        <w:jc w:val="both"/>
        <w:outlineLvl w:val="2"/>
        <w:rPr>
          <w:rFonts w:ascii="Cambria" w:eastAsia="Times New Roman" w:hAnsi="Cambria" w:cs="Times New Roman"/>
          <w:b/>
          <w:bCs/>
          <w:sz w:val="27"/>
          <w:szCs w:val="27"/>
        </w:rPr>
      </w:pPr>
      <w:r w:rsidRPr="002C179E">
        <w:rPr>
          <w:rFonts w:ascii="Cambria" w:eastAsia="Times New Roman" w:hAnsi="Cambria" w:cs="Times New Roman"/>
          <w:b/>
          <w:bCs/>
          <w:sz w:val="27"/>
          <w:szCs w:val="27"/>
        </w:rPr>
        <w:t>4. Customs Delays or Rejections</w:t>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The Consultant is not liable for:</w:t>
      </w:r>
    </w:p>
    <w:p w:rsidR="00FC259E" w:rsidRPr="002C179E" w:rsidRDefault="00FC259E" w:rsidP="002C179E">
      <w:pPr>
        <w:numPr>
          <w:ilvl w:val="0"/>
          <w:numId w:val="4"/>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Customs delays, confiscation, or rejection of the shipment.</w:t>
      </w:r>
    </w:p>
    <w:p w:rsidR="00FC259E" w:rsidRPr="002C179E" w:rsidRDefault="00FC259E" w:rsidP="002C179E">
      <w:pPr>
        <w:numPr>
          <w:ilvl w:val="0"/>
          <w:numId w:val="4"/>
        </w:num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Additional costs incurred due to non-compliance with import laws.</w:t>
      </w:r>
    </w:p>
    <w:p w:rsidR="00FC259E" w:rsidRPr="002C179E" w:rsidRDefault="00FC259E" w:rsidP="002C179E">
      <w:pPr>
        <w:spacing w:before="100" w:beforeAutospacing="1" w:after="100" w:afterAutospacing="1" w:line="276" w:lineRule="auto"/>
        <w:jc w:val="both"/>
        <w:outlineLvl w:val="2"/>
        <w:rPr>
          <w:rFonts w:ascii="Cambria" w:eastAsia="Times New Roman" w:hAnsi="Cambria" w:cs="Times New Roman"/>
          <w:b/>
          <w:bCs/>
          <w:sz w:val="27"/>
          <w:szCs w:val="27"/>
        </w:rPr>
      </w:pPr>
      <w:r w:rsidRPr="002C179E">
        <w:rPr>
          <w:rFonts w:ascii="Cambria" w:eastAsia="Times New Roman" w:hAnsi="Cambria" w:cs="Times New Roman"/>
          <w:b/>
          <w:bCs/>
          <w:sz w:val="27"/>
          <w:szCs w:val="27"/>
        </w:rPr>
        <w:t>5. Indemnification Clause</w:t>
      </w:r>
    </w:p>
    <w:p w:rsidR="00B33576"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The Client agrees to indemnify and hold the Consultant harmless against any claims, penalties, or liabilities arising from the shipment of prohibited or restricted items.</w:t>
      </w:r>
    </w:p>
    <w:p w:rsidR="00B33576" w:rsidRPr="002C179E" w:rsidRDefault="00B33576" w:rsidP="002C179E">
      <w:pPr>
        <w:spacing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br w:type="page"/>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p>
    <w:p w:rsidR="00FC259E" w:rsidRPr="002C179E" w:rsidRDefault="00FC259E" w:rsidP="002C179E">
      <w:pPr>
        <w:spacing w:before="100" w:beforeAutospacing="1" w:after="100" w:afterAutospacing="1" w:line="276" w:lineRule="auto"/>
        <w:jc w:val="both"/>
        <w:outlineLvl w:val="2"/>
        <w:rPr>
          <w:rFonts w:ascii="Cambria" w:eastAsia="Times New Roman" w:hAnsi="Cambria" w:cs="Times New Roman"/>
          <w:b/>
          <w:bCs/>
          <w:sz w:val="27"/>
          <w:szCs w:val="27"/>
        </w:rPr>
      </w:pPr>
      <w:r w:rsidRPr="002C179E">
        <w:rPr>
          <w:rFonts w:ascii="Cambria" w:eastAsia="Times New Roman" w:hAnsi="Cambria" w:cs="Times New Roman"/>
          <w:b/>
          <w:bCs/>
          <w:sz w:val="27"/>
          <w:szCs w:val="27"/>
        </w:rPr>
        <w:t>6. Dispute Resolution</w:t>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Any disputes arising from this agreement will be resolved amicably between the parties. If a resolution cannot be reached, the matter will be subject to the jurisdiction of the courts in Sri Lanka.</w:t>
      </w:r>
    </w:p>
    <w:p w:rsidR="00FC259E" w:rsidRPr="002C179E" w:rsidRDefault="00FC259E" w:rsidP="002C179E">
      <w:pPr>
        <w:spacing w:before="100" w:beforeAutospacing="1" w:after="100" w:afterAutospacing="1" w:line="276" w:lineRule="auto"/>
        <w:jc w:val="both"/>
        <w:outlineLvl w:val="2"/>
        <w:rPr>
          <w:rFonts w:ascii="Cambria" w:eastAsia="Times New Roman" w:hAnsi="Cambria" w:cs="Times New Roman"/>
          <w:b/>
          <w:bCs/>
          <w:sz w:val="27"/>
          <w:szCs w:val="27"/>
        </w:rPr>
      </w:pPr>
      <w:r w:rsidRPr="002C179E">
        <w:rPr>
          <w:rFonts w:ascii="Cambria" w:eastAsia="Times New Roman" w:hAnsi="Cambria" w:cs="Times New Roman"/>
          <w:b/>
          <w:bCs/>
          <w:sz w:val="27"/>
          <w:szCs w:val="27"/>
        </w:rPr>
        <w:t>7. Agreement Duration and Amendments</w:t>
      </w:r>
    </w:p>
    <w:p w:rsidR="00FC259E" w:rsidRPr="002C179E" w:rsidRDefault="00FC259E" w:rsidP="002C179E">
      <w:pPr>
        <w:spacing w:before="100" w:beforeAutospacing="1" w:after="100" w:afterAutospacing="1" w:line="276" w:lineRule="auto"/>
        <w:jc w:val="both"/>
        <w:rPr>
          <w:rFonts w:ascii="Cambria" w:eastAsia="Times New Roman" w:hAnsi="Cambria" w:cs="Times New Roman"/>
          <w:sz w:val="24"/>
          <w:szCs w:val="24"/>
        </w:rPr>
      </w:pPr>
      <w:r w:rsidRPr="002C179E">
        <w:rPr>
          <w:rFonts w:ascii="Cambria" w:eastAsia="Times New Roman" w:hAnsi="Cambria" w:cs="Times New Roman"/>
          <w:sz w:val="24"/>
          <w:szCs w:val="24"/>
        </w:rPr>
        <w:t>This agreement remains valid for all shipments made during the consultancy period. Amendments can be made only with the written consent of both parties.</w:t>
      </w:r>
    </w:p>
    <w:p w:rsidR="00E07DE5" w:rsidRPr="002C179E" w:rsidRDefault="00E07DE5" w:rsidP="002C179E">
      <w:pPr>
        <w:spacing w:before="100" w:beforeAutospacing="1" w:after="100" w:afterAutospacing="1" w:line="276" w:lineRule="auto"/>
        <w:jc w:val="both"/>
        <w:rPr>
          <w:rFonts w:ascii="Cambria" w:eastAsia="Times New Roman" w:hAnsi="Cambria" w:cs="Times New Roman"/>
          <w:b/>
          <w:bCs/>
          <w:sz w:val="27"/>
          <w:szCs w:val="27"/>
        </w:rPr>
      </w:pPr>
      <w:r w:rsidRPr="002C179E">
        <w:rPr>
          <w:rFonts w:ascii="Cambria" w:eastAsia="Times New Roman" w:hAnsi="Cambria" w:cs="Times New Roman"/>
          <w:b/>
          <w:bCs/>
          <w:sz w:val="27"/>
          <w:szCs w:val="27"/>
        </w:rPr>
        <w:t>8. Items to be Sent</w:t>
      </w:r>
    </w:p>
    <w:p w:rsidR="00E07DE5" w:rsidRPr="002C179E" w:rsidRDefault="00D624EA" w:rsidP="002C179E">
      <w:pPr>
        <w:spacing w:before="100" w:beforeAutospacing="1" w:after="100" w:afterAutospacing="1" w:line="276" w:lineRule="auto"/>
        <w:jc w:val="both"/>
        <w:rPr>
          <w:rFonts w:ascii="Cambria" w:eastAsia="Times New Roman" w:hAnsi="Cambria" w:cs="Times New Roman"/>
          <w:b/>
          <w:bCs/>
          <w:sz w:val="24"/>
          <w:szCs w:val="24"/>
        </w:rPr>
      </w:pPr>
      <w:r w:rsidRPr="002C179E">
        <w:rPr>
          <w:rFonts w:ascii="Cambria" w:eastAsia="Times New Roman" w:hAnsi="Cambria" w:cs="Times New Roman"/>
          <w:sz w:val="24"/>
          <w:szCs w:val="24"/>
        </w:rPr>
        <w:t>The client should</w:t>
      </w:r>
      <w:r w:rsidR="00E07DE5" w:rsidRPr="002C179E">
        <w:rPr>
          <w:rFonts w:ascii="Cambria" w:eastAsia="Times New Roman" w:hAnsi="Cambria" w:cs="Times New Roman"/>
          <w:sz w:val="24"/>
          <w:szCs w:val="24"/>
        </w:rPr>
        <w:t xml:space="preserve"> fill the following table with the details of the goods/ingredients to be shipped. </w:t>
      </w:r>
      <w:r w:rsidR="00E07DE5" w:rsidRPr="002C179E">
        <w:rPr>
          <w:rFonts w:ascii="Cambria" w:eastAsia="Times New Roman" w:hAnsi="Cambria" w:cs="Times New Roman"/>
          <w:b/>
          <w:bCs/>
          <w:sz w:val="24"/>
          <w:szCs w:val="24"/>
        </w:rPr>
        <w:t>Custom clearance will be done only for the items listed in the table.</w:t>
      </w:r>
    </w:p>
    <w:tbl>
      <w:tblPr>
        <w:tblStyle w:val="TableGrid"/>
        <w:tblW w:w="0" w:type="auto"/>
        <w:tblLook w:val="04A0" w:firstRow="1" w:lastRow="0" w:firstColumn="1" w:lastColumn="0" w:noHBand="0" w:noVBand="1"/>
      </w:tblPr>
      <w:tblGrid>
        <w:gridCol w:w="2065"/>
        <w:gridCol w:w="4770"/>
        <w:gridCol w:w="2515"/>
      </w:tblGrid>
      <w:tr w:rsidR="00F00833" w:rsidRPr="002C179E" w:rsidTr="00F00833">
        <w:tc>
          <w:tcPr>
            <w:tcW w:w="206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b/>
                <w:bCs/>
                <w:sz w:val="24"/>
                <w:szCs w:val="24"/>
              </w:rPr>
            </w:pPr>
            <w:r w:rsidRPr="002C179E">
              <w:rPr>
                <w:rFonts w:ascii="Cambria" w:eastAsia="Times New Roman" w:hAnsi="Cambria" w:cs="Times New Roman"/>
                <w:b/>
                <w:bCs/>
                <w:sz w:val="24"/>
                <w:szCs w:val="24"/>
              </w:rPr>
              <w:t>Item Name</w:t>
            </w:r>
          </w:p>
        </w:tc>
        <w:tc>
          <w:tcPr>
            <w:tcW w:w="4770"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b/>
                <w:bCs/>
                <w:sz w:val="24"/>
                <w:szCs w:val="24"/>
              </w:rPr>
            </w:pPr>
            <w:r w:rsidRPr="002C179E">
              <w:rPr>
                <w:rFonts w:ascii="Cambria" w:eastAsia="Times New Roman" w:hAnsi="Cambria" w:cs="Times New Roman"/>
                <w:b/>
                <w:bCs/>
                <w:sz w:val="24"/>
                <w:szCs w:val="24"/>
              </w:rPr>
              <w:t>Ingredients (only for processed food)</w:t>
            </w:r>
          </w:p>
        </w:tc>
        <w:tc>
          <w:tcPr>
            <w:tcW w:w="251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b/>
                <w:bCs/>
                <w:sz w:val="24"/>
                <w:szCs w:val="24"/>
              </w:rPr>
            </w:pPr>
            <w:r w:rsidRPr="002C179E">
              <w:rPr>
                <w:rFonts w:ascii="Cambria" w:eastAsia="Times New Roman" w:hAnsi="Cambria" w:cs="Times New Roman"/>
                <w:b/>
                <w:bCs/>
                <w:sz w:val="24"/>
                <w:szCs w:val="24"/>
              </w:rPr>
              <w:t>Quantity</w:t>
            </w:r>
          </w:p>
        </w:tc>
      </w:tr>
      <w:tr w:rsidR="00F00833" w:rsidRPr="002C179E" w:rsidTr="00F00833">
        <w:tc>
          <w:tcPr>
            <w:tcW w:w="206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4770"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251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r>
      <w:tr w:rsidR="00F00833" w:rsidRPr="002C179E" w:rsidTr="00F00833">
        <w:tc>
          <w:tcPr>
            <w:tcW w:w="206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4770"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251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r>
      <w:tr w:rsidR="00F00833" w:rsidRPr="002C179E" w:rsidTr="00F00833">
        <w:tc>
          <w:tcPr>
            <w:tcW w:w="206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4770"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251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r>
      <w:tr w:rsidR="00F00833" w:rsidRPr="002C179E" w:rsidTr="00F00833">
        <w:tc>
          <w:tcPr>
            <w:tcW w:w="206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4770"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c>
          <w:tcPr>
            <w:tcW w:w="2515" w:type="dxa"/>
          </w:tcPr>
          <w:p w:rsidR="00F00833" w:rsidRPr="002C179E" w:rsidRDefault="00F00833" w:rsidP="002C179E">
            <w:pPr>
              <w:spacing w:before="100" w:beforeAutospacing="1" w:after="100" w:afterAutospacing="1" w:line="276" w:lineRule="auto"/>
              <w:jc w:val="both"/>
              <w:rPr>
                <w:rFonts w:ascii="Cambria" w:eastAsia="Times New Roman" w:hAnsi="Cambria" w:cs="Times New Roman"/>
                <w:sz w:val="24"/>
                <w:szCs w:val="24"/>
              </w:rPr>
            </w:pPr>
          </w:p>
        </w:tc>
      </w:tr>
      <w:tr w:rsidR="00B33576" w:rsidRPr="002C179E" w:rsidTr="00F00833">
        <w:tc>
          <w:tcPr>
            <w:tcW w:w="2065" w:type="dxa"/>
          </w:tcPr>
          <w:p w:rsidR="00B33576" w:rsidRPr="002C179E" w:rsidRDefault="00B33576" w:rsidP="002C179E">
            <w:pPr>
              <w:spacing w:before="100" w:beforeAutospacing="1" w:after="100" w:afterAutospacing="1" w:line="276" w:lineRule="auto"/>
              <w:jc w:val="both"/>
              <w:rPr>
                <w:rFonts w:ascii="Cambria" w:eastAsia="Times New Roman" w:hAnsi="Cambria" w:cs="Times New Roman"/>
                <w:sz w:val="24"/>
                <w:szCs w:val="24"/>
              </w:rPr>
            </w:pPr>
          </w:p>
        </w:tc>
        <w:tc>
          <w:tcPr>
            <w:tcW w:w="4770" w:type="dxa"/>
          </w:tcPr>
          <w:p w:rsidR="00B33576" w:rsidRPr="002C179E" w:rsidRDefault="00B33576" w:rsidP="002C179E">
            <w:pPr>
              <w:spacing w:before="100" w:beforeAutospacing="1" w:after="100" w:afterAutospacing="1" w:line="276" w:lineRule="auto"/>
              <w:jc w:val="both"/>
              <w:rPr>
                <w:rFonts w:ascii="Cambria" w:eastAsia="Times New Roman" w:hAnsi="Cambria" w:cs="Times New Roman"/>
                <w:sz w:val="24"/>
                <w:szCs w:val="24"/>
              </w:rPr>
            </w:pPr>
          </w:p>
        </w:tc>
        <w:tc>
          <w:tcPr>
            <w:tcW w:w="2515" w:type="dxa"/>
          </w:tcPr>
          <w:p w:rsidR="00B33576" w:rsidRPr="002C179E" w:rsidRDefault="00B33576" w:rsidP="002C179E">
            <w:pPr>
              <w:spacing w:before="100" w:beforeAutospacing="1" w:after="100" w:afterAutospacing="1" w:line="276" w:lineRule="auto"/>
              <w:jc w:val="both"/>
              <w:rPr>
                <w:rFonts w:ascii="Cambria" w:eastAsia="Times New Roman" w:hAnsi="Cambria" w:cs="Times New Roman"/>
                <w:sz w:val="24"/>
                <w:szCs w:val="24"/>
              </w:rPr>
            </w:pPr>
          </w:p>
        </w:tc>
      </w:tr>
      <w:tr w:rsidR="00B33576" w:rsidRPr="002C179E" w:rsidTr="00F00833">
        <w:tc>
          <w:tcPr>
            <w:tcW w:w="2065" w:type="dxa"/>
          </w:tcPr>
          <w:p w:rsidR="00B33576" w:rsidRPr="002C179E" w:rsidRDefault="00B33576" w:rsidP="002C179E">
            <w:pPr>
              <w:spacing w:before="100" w:beforeAutospacing="1" w:after="100" w:afterAutospacing="1" w:line="276" w:lineRule="auto"/>
              <w:jc w:val="both"/>
              <w:rPr>
                <w:rFonts w:ascii="Cambria" w:eastAsia="Times New Roman" w:hAnsi="Cambria" w:cs="Times New Roman"/>
                <w:sz w:val="24"/>
                <w:szCs w:val="24"/>
              </w:rPr>
            </w:pPr>
          </w:p>
        </w:tc>
        <w:tc>
          <w:tcPr>
            <w:tcW w:w="4770" w:type="dxa"/>
          </w:tcPr>
          <w:p w:rsidR="00B33576" w:rsidRPr="002C179E" w:rsidRDefault="00B33576" w:rsidP="002C179E">
            <w:pPr>
              <w:spacing w:before="100" w:beforeAutospacing="1" w:after="100" w:afterAutospacing="1" w:line="276" w:lineRule="auto"/>
              <w:jc w:val="both"/>
              <w:rPr>
                <w:rFonts w:ascii="Cambria" w:eastAsia="Times New Roman" w:hAnsi="Cambria" w:cs="Times New Roman"/>
                <w:sz w:val="24"/>
                <w:szCs w:val="24"/>
              </w:rPr>
            </w:pPr>
          </w:p>
        </w:tc>
        <w:tc>
          <w:tcPr>
            <w:tcW w:w="2515" w:type="dxa"/>
          </w:tcPr>
          <w:p w:rsidR="00B33576" w:rsidRPr="002C179E" w:rsidRDefault="00B33576" w:rsidP="002C179E">
            <w:pPr>
              <w:spacing w:before="100" w:beforeAutospacing="1" w:after="100" w:afterAutospacing="1" w:line="276" w:lineRule="auto"/>
              <w:jc w:val="both"/>
              <w:rPr>
                <w:rFonts w:ascii="Cambria" w:eastAsia="Times New Roman" w:hAnsi="Cambria" w:cs="Times New Roman"/>
                <w:sz w:val="24"/>
                <w:szCs w:val="24"/>
              </w:rPr>
            </w:pPr>
          </w:p>
        </w:tc>
      </w:tr>
    </w:tbl>
    <w:p w:rsidR="00FC259E" w:rsidRPr="002C179E" w:rsidRDefault="00FC259E" w:rsidP="002C179E">
      <w:pPr>
        <w:spacing w:before="100" w:beforeAutospacing="1" w:after="100" w:afterAutospacing="1" w:line="276" w:lineRule="auto"/>
        <w:jc w:val="both"/>
        <w:rPr>
          <w:rFonts w:ascii="Cambria" w:eastAsia="Times New Roman" w:hAnsi="Cambria" w:cs="Times New Roman"/>
          <w:b/>
          <w:bCs/>
          <w:sz w:val="24"/>
          <w:szCs w:val="24"/>
        </w:rPr>
      </w:pPr>
      <w:r w:rsidRPr="002C179E">
        <w:rPr>
          <w:rFonts w:ascii="Cambria" w:eastAsia="Times New Roman" w:hAnsi="Cambria" w:cs="Times New Roman"/>
          <w:b/>
          <w:bCs/>
          <w:sz w:val="24"/>
          <w:szCs w:val="24"/>
        </w:rPr>
        <w:t xml:space="preserve">By signing this document, </w:t>
      </w:r>
      <w:r w:rsidR="009B1158" w:rsidRPr="002C179E">
        <w:rPr>
          <w:rFonts w:ascii="Cambria" w:eastAsia="Times New Roman" w:hAnsi="Cambria" w:cs="Times New Roman"/>
          <w:b/>
          <w:bCs/>
          <w:sz w:val="24"/>
          <w:szCs w:val="24"/>
        </w:rPr>
        <w:t>the client</w:t>
      </w:r>
      <w:r w:rsidRPr="002C179E">
        <w:rPr>
          <w:rFonts w:ascii="Cambria" w:eastAsia="Times New Roman" w:hAnsi="Cambria" w:cs="Times New Roman"/>
          <w:b/>
          <w:bCs/>
          <w:sz w:val="24"/>
          <w:szCs w:val="24"/>
        </w:rPr>
        <w:t xml:space="preserve"> acknowledge</w:t>
      </w:r>
      <w:r w:rsidR="009B1158" w:rsidRPr="002C179E">
        <w:rPr>
          <w:rFonts w:ascii="Cambria" w:eastAsia="Times New Roman" w:hAnsi="Cambria" w:cs="Times New Roman"/>
          <w:b/>
          <w:bCs/>
          <w:sz w:val="24"/>
          <w:szCs w:val="24"/>
        </w:rPr>
        <w:t>s</w:t>
      </w:r>
      <w:r w:rsidRPr="002C179E">
        <w:rPr>
          <w:rFonts w:ascii="Cambria" w:eastAsia="Times New Roman" w:hAnsi="Cambria" w:cs="Times New Roman"/>
          <w:b/>
          <w:bCs/>
          <w:sz w:val="24"/>
          <w:szCs w:val="24"/>
        </w:rPr>
        <w:t xml:space="preserve"> and agree to the terms outlined above.</w:t>
      </w:r>
    </w:p>
    <w:p w:rsidR="00FC259E" w:rsidRPr="002C179E" w:rsidRDefault="00FC259E" w:rsidP="002C179E">
      <w:pPr>
        <w:spacing w:after="0" w:line="276" w:lineRule="auto"/>
        <w:jc w:val="both"/>
        <w:rPr>
          <w:rFonts w:ascii="Cambria" w:eastAsia="Times New Roman" w:hAnsi="Cambria" w:cs="Times New Roman"/>
          <w:b/>
          <w:bCs/>
          <w:sz w:val="24"/>
          <w:szCs w:val="24"/>
        </w:rPr>
      </w:pPr>
    </w:p>
    <w:p w:rsidR="00E07DE5" w:rsidRPr="002C179E" w:rsidRDefault="00E07DE5" w:rsidP="002C179E">
      <w:pPr>
        <w:spacing w:after="0" w:line="276" w:lineRule="auto"/>
        <w:jc w:val="both"/>
        <w:rPr>
          <w:rFonts w:ascii="Cambria" w:eastAsia="Times New Roman" w:hAnsi="Cambria" w:cs="Times New Roman"/>
          <w:b/>
          <w:bCs/>
          <w:sz w:val="24"/>
          <w:szCs w:val="24"/>
        </w:rPr>
      </w:pPr>
    </w:p>
    <w:p w:rsidR="00E07DE5" w:rsidRPr="002C179E" w:rsidRDefault="00E07DE5" w:rsidP="002C179E">
      <w:pPr>
        <w:spacing w:after="0" w:line="276" w:lineRule="auto"/>
        <w:rPr>
          <w:rFonts w:ascii="Cambria" w:eastAsia="Times New Roman" w:hAnsi="Cambria" w:cs="Times New Roman"/>
          <w:b/>
          <w:bCs/>
          <w:sz w:val="24"/>
          <w:szCs w:val="24"/>
        </w:rPr>
      </w:pPr>
      <w:r w:rsidRPr="002C179E">
        <w:rPr>
          <w:rFonts w:ascii="Cambria" w:eastAsia="Times New Roman" w:hAnsi="Cambria" w:cs="Times New Roman"/>
          <w:b/>
          <w:bCs/>
          <w:sz w:val="24"/>
          <w:szCs w:val="24"/>
        </w:rPr>
        <w:t>……………………………………….</w:t>
      </w:r>
    </w:p>
    <w:p w:rsidR="00FC259E" w:rsidRPr="002C179E" w:rsidRDefault="00FC259E" w:rsidP="002C179E">
      <w:pPr>
        <w:spacing w:after="0" w:line="276" w:lineRule="auto"/>
        <w:rPr>
          <w:rFonts w:ascii="Cambria" w:eastAsia="Times New Roman" w:hAnsi="Cambria" w:cs="Times New Roman"/>
          <w:sz w:val="24"/>
          <w:szCs w:val="24"/>
        </w:rPr>
      </w:pPr>
      <w:r w:rsidRPr="002C179E">
        <w:rPr>
          <w:rFonts w:ascii="Cambria" w:eastAsia="Times New Roman" w:hAnsi="Cambria" w:cs="Times New Roman"/>
          <w:b/>
          <w:bCs/>
          <w:sz w:val="24"/>
          <w:szCs w:val="24"/>
        </w:rPr>
        <w:t>Signed by Client:</w:t>
      </w:r>
      <w:r w:rsidRPr="002C179E">
        <w:rPr>
          <w:rFonts w:ascii="Cambria" w:eastAsia="Times New Roman" w:hAnsi="Cambria" w:cs="Times New Roman"/>
          <w:sz w:val="24"/>
          <w:szCs w:val="24"/>
        </w:rPr>
        <w:br/>
        <w:t>[Client's Name and designation]</w:t>
      </w:r>
    </w:p>
    <w:p w:rsidR="00FC259E" w:rsidRPr="002C179E" w:rsidRDefault="00FC259E" w:rsidP="002C179E">
      <w:pPr>
        <w:spacing w:after="0" w:line="276" w:lineRule="auto"/>
        <w:rPr>
          <w:rFonts w:ascii="Cambria" w:eastAsia="Times New Roman" w:hAnsi="Cambria" w:cs="Times New Roman"/>
          <w:sz w:val="24"/>
          <w:szCs w:val="24"/>
        </w:rPr>
      </w:pPr>
      <w:r w:rsidRPr="002C179E">
        <w:rPr>
          <w:rFonts w:ascii="Cambria" w:eastAsia="Times New Roman" w:hAnsi="Cambria" w:cs="Times New Roman"/>
          <w:sz w:val="24"/>
          <w:szCs w:val="24"/>
        </w:rPr>
        <w:t>[Company Name, Address and Contact Information]</w:t>
      </w:r>
      <w:r w:rsidRPr="002C179E">
        <w:rPr>
          <w:rFonts w:ascii="Cambria" w:eastAsia="Times New Roman" w:hAnsi="Cambria" w:cs="Times New Roman"/>
          <w:sz w:val="24"/>
          <w:szCs w:val="24"/>
        </w:rPr>
        <w:br/>
        <w:t>Date: ___________</w:t>
      </w:r>
    </w:p>
    <w:p w:rsidR="00634E06" w:rsidRPr="002C179E" w:rsidRDefault="00634E06" w:rsidP="002C179E">
      <w:pPr>
        <w:spacing w:after="0" w:line="276" w:lineRule="auto"/>
        <w:jc w:val="both"/>
        <w:rPr>
          <w:rFonts w:ascii="Cambria" w:hAnsi="Cambria"/>
        </w:rPr>
      </w:pPr>
    </w:p>
    <w:sectPr w:rsidR="00634E06" w:rsidRPr="002C179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BE1" w:rsidRDefault="002E2BE1" w:rsidP="00A6035F">
      <w:pPr>
        <w:spacing w:after="0" w:line="240" w:lineRule="auto"/>
      </w:pPr>
      <w:r>
        <w:separator/>
      </w:r>
    </w:p>
  </w:endnote>
  <w:endnote w:type="continuationSeparator" w:id="0">
    <w:p w:rsidR="002E2BE1" w:rsidRDefault="002E2BE1" w:rsidP="00A60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35F" w:rsidRDefault="00B33576">
    <w:pPr>
      <w:pStyle w:val="Footer"/>
    </w:pPr>
    <w:r>
      <w:rPr>
        <w:noProof/>
      </w:rPr>
      <mc:AlternateContent>
        <mc:Choice Requires="wps">
          <w:drawing>
            <wp:anchor distT="0" distB="0" distL="114300" distR="114300" simplePos="0" relativeHeight="251671552" behindDoc="0" locked="0" layoutInCell="1" allowOverlap="1" wp14:anchorId="50F64F2F" wp14:editId="14489E0F">
              <wp:simplePos x="0" y="0"/>
              <wp:positionH relativeFrom="column">
                <wp:posOffset>-914400</wp:posOffset>
              </wp:positionH>
              <wp:positionV relativeFrom="paragraph">
                <wp:posOffset>-781685</wp:posOffset>
              </wp:positionV>
              <wp:extent cx="7753350" cy="136207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753350" cy="1362075"/>
                      </a:xfrm>
                      <a:prstGeom prst="rect">
                        <a:avLst/>
                      </a:prstGeom>
                      <a:noFill/>
                      <a:ln w="6350">
                        <a:noFill/>
                      </a:ln>
                    </wps:spPr>
                    <wps:txbx>
                      <w:txbxContent>
                        <w:p w:rsidR="00A6035F" w:rsidRPr="00B33576" w:rsidRDefault="00A6035F" w:rsidP="00B33576">
                          <w:pPr>
                            <w:spacing w:after="0" w:line="276" w:lineRule="auto"/>
                            <w:jc w:val="center"/>
                            <w:rPr>
                              <w:rFonts w:ascii="Times New Roman" w:eastAsia="Times New Roman" w:hAnsi="Times New Roman" w:cs="Times New Roman"/>
                              <w:b/>
                              <w:bCs/>
                              <w:color w:val="FFFFFF" w:themeColor="background1"/>
                              <w:sz w:val="28"/>
                              <w:szCs w:val="28"/>
                            </w:rPr>
                          </w:pPr>
                          <w:proofErr w:type="spellStart"/>
                          <w:r w:rsidRPr="00B33576">
                            <w:rPr>
                              <w:rFonts w:ascii="Times New Roman" w:eastAsia="Times New Roman" w:hAnsi="Times New Roman" w:cs="Times New Roman"/>
                              <w:b/>
                              <w:bCs/>
                              <w:color w:val="FFFFFF" w:themeColor="background1"/>
                              <w:sz w:val="28"/>
                              <w:szCs w:val="28"/>
                            </w:rPr>
                            <w:t>ProFoodPromulations</w:t>
                          </w:r>
                          <w:proofErr w:type="spellEnd"/>
                        </w:p>
                        <w:p w:rsidR="00B33576" w:rsidRPr="00B33576" w:rsidRDefault="002E2BE1" w:rsidP="00B33576">
                          <w:pPr>
                            <w:spacing w:after="0" w:line="276" w:lineRule="auto"/>
                            <w:jc w:val="center"/>
                            <w:rPr>
                              <w:rFonts w:ascii="Times New Roman" w:eastAsia="Times New Roman" w:hAnsi="Times New Roman" w:cs="Times New Roman"/>
                              <w:b/>
                              <w:bCs/>
                              <w:color w:val="FFFFFF" w:themeColor="background1"/>
                              <w:sz w:val="24"/>
                              <w:szCs w:val="24"/>
                            </w:rPr>
                          </w:pPr>
                          <w:hyperlink r:id="rId1" w:history="1">
                            <w:r w:rsidR="00B33576" w:rsidRPr="00B33576">
                              <w:rPr>
                                <w:rStyle w:val="Hyperlink"/>
                                <w:rFonts w:ascii="Times New Roman" w:eastAsia="Times New Roman" w:hAnsi="Times New Roman" w:cs="Times New Roman"/>
                                <w:b/>
                                <w:bCs/>
                                <w:color w:val="FFFFFF" w:themeColor="background1"/>
                                <w:sz w:val="24"/>
                                <w:szCs w:val="24"/>
                                <w:u w:val="none"/>
                              </w:rPr>
                              <w:t>www.profoodformulations.com</w:t>
                            </w:r>
                          </w:hyperlink>
                        </w:p>
                        <w:p w:rsidR="00B33576" w:rsidRPr="00B33576" w:rsidRDefault="00B33576" w:rsidP="00B33576">
                          <w:pPr>
                            <w:spacing w:after="0" w:line="276" w:lineRule="auto"/>
                            <w:jc w:val="center"/>
                            <w:rPr>
                              <w:rFonts w:ascii="Times New Roman" w:eastAsia="Times New Roman" w:hAnsi="Times New Roman" w:cs="Times New Roman"/>
                              <w:b/>
                              <w:bCs/>
                              <w:color w:val="FFFFFF" w:themeColor="background1"/>
                              <w:sz w:val="24"/>
                              <w:szCs w:val="24"/>
                            </w:rPr>
                          </w:pPr>
                          <w:r w:rsidRPr="00B33576">
                            <w:rPr>
                              <w:rFonts w:ascii="Times New Roman" w:eastAsia="Times New Roman" w:hAnsi="Times New Roman" w:cs="Times New Roman"/>
                              <w:b/>
                              <w:bCs/>
                              <w:color w:val="FFFFFF" w:themeColor="background1"/>
                              <w:sz w:val="24"/>
                              <w:szCs w:val="24"/>
                            </w:rPr>
                            <w:t>hello@profoodformulations.com</w:t>
                          </w:r>
                        </w:p>
                        <w:p w:rsidR="00170577" w:rsidRDefault="00170577" w:rsidP="00170577">
                          <w:pPr>
                            <w:spacing w:after="0" w:line="276" w:lineRule="auto"/>
                            <w:jc w:val="center"/>
                            <w:rPr>
                              <w:rFonts w:ascii="Times New Roman" w:eastAsia="Times New Roman" w:hAnsi="Times New Roman" w:cs="Times New Roman"/>
                              <w:b/>
                              <w:bCs/>
                              <w:color w:val="FFFFFF" w:themeColor="background1"/>
                              <w:sz w:val="24"/>
                              <w:szCs w:val="24"/>
                            </w:rPr>
                          </w:pPr>
                          <w:r>
                            <w:rPr>
                              <w:rFonts w:ascii="Times New Roman" w:eastAsia="Times New Roman" w:hAnsi="Times New Roman" w:cs="Times New Roman"/>
                              <w:b/>
                              <w:bCs/>
                              <w:color w:val="FFFFFF" w:themeColor="background1"/>
                              <w:sz w:val="24"/>
                              <w:szCs w:val="24"/>
                            </w:rPr>
                            <w:t xml:space="preserve">31A, </w:t>
                          </w:r>
                          <w:proofErr w:type="spellStart"/>
                          <w:r>
                            <w:rPr>
                              <w:rFonts w:ascii="Times New Roman" w:eastAsia="Times New Roman" w:hAnsi="Times New Roman" w:cs="Times New Roman"/>
                              <w:b/>
                              <w:bCs/>
                              <w:color w:val="FFFFFF" w:themeColor="background1"/>
                              <w:sz w:val="24"/>
                              <w:szCs w:val="24"/>
                            </w:rPr>
                            <w:t>Kurundugahamulla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Watta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Janaka</w:t>
                          </w:r>
                          <w:proofErr w:type="spellEnd"/>
                          <w:r>
                            <w:rPr>
                              <w:rFonts w:ascii="Times New Roman" w:eastAsia="Times New Roman" w:hAnsi="Times New Roman" w:cs="Times New Roman"/>
                              <w:b/>
                              <w:bCs/>
                              <w:color w:val="FFFFFF" w:themeColor="background1"/>
                              <w:sz w:val="24"/>
                              <w:szCs w:val="24"/>
                            </w:rPr>
                            <w:t xml:space="preserve"> Kumara </w:t>
                          </w:r>
                          <w:proofErr w:type="spellStart"/>
                          <w:r>
                            <w:rPr>
                              <w:rFonts w:ascii="Times New Roman" w:eastAsia="Times New Roman" w:hAnsi="Times New Roman" w:cs="Times New Roman"/>
                              <w:b/>
                              <w:bCs/>
                              <w:color w:val="FFFFFF" w:themeColor="background1"/>
                              <w:sz w:val="24"/>
                              <w:szCs w:val="24"/>
                            </w:rPr>
                            <w:t>Mawata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Amunudowa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Bandarawela</w:t>
                          </w:r>
                          <w:proofErr w:type="spellEnd"/>
                          <w:r w:rsidR="00A6035F" w:rsidRPr="00B33576">
                            <w:rPr>
                              <w:rFonts w:ascii="Times New Roman" w:eastAsia="Times New Roman" w:hAnsi="Times New Roman" w:cs="Times New Roman"/>
                              <w:b/>
                              <w:bCs/>
                              <w:color w:val="FFFFFF" w:themeColor="background1"/>
                              <w:sz w:val="24"/>
                              <w:szCs w:val="24"/>
                            </w:rPr>
                            <w:t>,</w:t>
                          </w:r>
                        </w:p>
                        <w:p w:rsidR="00A6035F" w:rsidRPr="00B33576" w:rsidRDefault="00A6035F" w:rsidP="00170577">
                          <w:pPr>
                            <w:spacing w:after="0" w:line="276" w:lineRule="auto"/>
                            <w:jc w:val="center"/>
                            <w:rPr>
                              <w:rFonts w:ascii="Times New Roman" w:eastAsia="Times New Roman" w:hAnsi="Times New Roman" w:cs="Times New Roman"/>
                              <w:b/>
                              <w:bCs/>
                              <w:color w:val="FFFFFF" w:themeColor="background1"/>
                              <w:sz w:val="24"/>
                              <w:szCs w:val="24"/>
                            </w:rPr>
                          </w:pPr>
                          <w:r w:rsidRPr="00B33576">
                            <w:rPr>
                              <w:rFonts w:ascii="Times New Roman" w:eastAsia="Times New Roman" w:hAnsi="Times New Roman" w:cs="Times New Roman"/>
                              <w:b/>
                              <w:bCs/>
                              <w:color w:val="FFFFFF" w:themeColor="background1"/>
                              <w:sz w:val="24"/>
                              <w:szCs w:val="24"/>
                            </w:rPr>
                            <w:t xml:space="preserve"> </w:t>
                          </w:r>
                          <w:proofErr w:type="spellStart"/>
                          <w:r w:rsidR="00170577">
                            <w:rPr>
                              <w:rFonts w:ascii="Times New Roman" w:eastAsia="Times New Roman" w:hAnsi="Times New Roman" w:cs="Times New Roman"/>
                              <w:b/>
                              <w:bCs/>
                              <w:color w:val="FFFFFF" w:themeColor="background1"/>
                              <w:sz w:val="24"/>
                              <w:szCs w:val="24"/>
                            </w:rPr>
                            <w:t>Uva</w:t>
                          </w:r>
                          <w:proofErr w:type="spellEnd"/>
                          <w:r w:rsidR="00B33576">
                            <w:rPr>
                              <w:rFonts w:ascii="Times New Roman" w:eastAsia="Times New Roman" w:hAnsi="Times New Roman" w:cs="Times New Roman"/>
                              <w:b/>
                              <w:bCs/>
                              <w:color w:val="FFFFFF" w:themeColor="background1"/>
                              <w:sz w:val="24"/>
                              <w:szCs w:val="24"/>
                            </w:rPr>
                            <w:t xml:space="preserve"> Province, </w:t>
                          </w:r>
                          <w:r w:rsidR="00170577">
                            <w:rPr>
                              <w:rFonts w:ascii="Times New Roman" w:eastAsia="Times New Roman" w:hAnsi="Times New Roman" w:cs="Times New Roman"/>
                              <w:b/>
                              <w:bCs/>
                              <w:color w:val="FFFFFF" w:themeColor="background1"/>
                              <w:sz w:val="24"/>
                              <w:szCs w:val="24"/>
                            </w:rPr>
                            <w:t>ZIP Code: 901</w:t>
                          </w:r>
                          <w:r w:rsidRPr="00B33576">
                            <w:rPr>
                              <w:rFonts w:ascii="Times New Roman" w:eastAsia="Times New Roman" w:hAnsi="Times New Roman" w:cs="Times New Roman"/>
                              <w:b/>
                              <w:bCs/>
                              <w:color w:val="FFFFFF" w:themeColor="background1"/>
                              <w:sz w:val="24"/>
                              <w:szCs w:val="24"/>
                            </w:rPr>
                            <w:t>00, Sri Lanka.</w:t>
                          </w:r>
                        </w:p>
                        <w:p w:rsidR="00A6035F" w:rsidRPr="00B33576" w:rsidRDefault="00A6035F" w:rsidP="00B33576">
                          <w:pPr>
                            <w:jc w:val="center"/>
                            <w:rPr>
                              <w:b/>
                              <w:bCs/>
                              <w:color w:val="FFFFFF" w:themeColor="background1"/>
                            </w:rPr>
                          </w:pPr>
                          <w:r w:rsidRPr="00B33576">
                            <w:rPr>
                              <w:rFonts w:ascii="Times New Roman" w:eastAsia="Times New Roman" w:hAnsi="Times New Roman" w:cs="Times New Roman"/>
                              <w:b/>
                              <w:bCs/>
                              <w:color w:val="FFFFFF" w:themeColor="background1"/>
                              <w:sz w:val="24"/>
                              <w:szCs w:val="24"/>
                            </w:rPr>
                            <w:t>TP | WhatsApp: +94718868816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64F2F" id="_x0000_t202" coordsize="21600,21600" o:spt="202" path="m,l,21600r21600,l21600,xe">
              <v:stroke joinstyle="miter"/>
              <v:path gradientshapeok="t" o:connecttype="rect"/>
            </v:shapetype>
            <v:shape id="Text Box 12" o:spid="_x0000_s1026" type="#_x0000_t202" style="position:absolute;margin-left:-1in;margin-top:-61.55pt;width:610.5pt;height:10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" filled="f" stroked="f" strokeweight=".5pt">
              <v:textbox>
                <w:txbxContent>
                  <w:p w:rsidR="00A6035F" w:rsidRPr="00B33576" w:rsidRDefault="00A6035F" w:rsidP="00B33576">
                    <w:pPr>
                      <w:spacing w:after="0" w:line="276" w:lineRule="auto"/>
                      <w:jc w:val="center"/>
                      <w:rPr>
                        <w:rFonts w:ascii="Times New Roman" w:eastAsia="Times New Roman" w:hAnsi="Times New Roman" w:cs="Times New Roman"/>
                        <w:b/>
                        <w:bCs/>
                        <w:color w:val="FFFFFF" w:themeColor="background1"/>
                        <w:sz w:val="28"/>
                        <w:szCs w:val="28"/>
                      </w:rPr>
                    </w:pPr>
                    <w:proofErr w:type="spellStart"/>
                    <w:r w:rsidRPr="00B33576">
                      <w:rPr>
                        <w:rFonts w:ascii="Times New Roman" w:eastAsia="Times New Roman" w:hAnsi="Times New Roman" w:cs="Times New Roman"/>
                        <w:b/>
                        <w:bCs/>
                        <w:color w:val="FFFFFF" w:themeColor="background1"/>
                        <w:sz w:val="28"/>
                        <w:szCs w:val="28"/>
                      </w:rPr>
                      <w:t>ProFoodPromulations</w:t>
                    </w:r>
                    <w:proofErr w:type="spellEnd"/>
                  </w:p>
                  <w:p w:rsidR="00B33576" w:rsidRPr="00B33576" w:rsidRDefault="002E2BE1" w:rsidP="00B33576">
                    <w:pPr>
                      <w:spacing w:after="0" w:line="276" w:lineRule="auto"/>
                      <w:jc w:val="center"/>
                      <w:rPr>
                        <w:rFonts w:ascii="Times New Roman" w:eastAsia="Times New Roman" w:hAnsi="Times New Roman" w:cs="Times New Roman"/>
                        <w:b/>
                        <w:bCs/>
                        <w:color w:val="FFFFFF" w:themeColor="background1"/>
                        <w:sz w:val="24"/>
                        <w:szCs w:val="24"/>
                      </w:rPr>
                    </w:pPr>
                    <w:hyperlink r:id="rId2" w:history="1">
                      <w:r w:rsidR="00B33576" w:rsidRPr="00B33576">
                        <w:rPr>
                          <w:rStyle w:val="Hyperlink"/>
                          <w:rFonts w:ascii="Times New Roman" w:eastAsia="Times New Roman" w:hAnsi="Times New Roman" w:cs="Times New Roman"/>
                          <w:b/>
                          <w:bCs/>
                          <w:color w:val="FFFFFF" w:themeColor="background1"/>
                          <w:sz w:val="24"/>
                          <w:szCs w:val="24"/>
                          <w:u w:val="none"/>
                        </w:rPr>
                        <w:t>www.profoodformulations.com</w:t>
                      </w:r>
                    </w:hyperlink>
                  </w:p>
                  <w:p w:rsidR="00B33576" w:rsidRPr="00B33576" w:rsidRDefault="00B33576" w:rsidP="00B33576">
                    <w:pPr>
                      <w:spacing w:after="0" w:line="276" w:lineRule="auto"/>
                      <w:jc w:val="center"/>
                      <w:rPr>
                        <w:rFonts w:ascii="Times New Roman" w:eastAsia="Times New Roman" w:hAnsi="Times New Roman" w:cs="Times New Roman"/>
                        <w:b/>
                        <w:bCs/>
                        <w:color w:val="FFFFFF" w:themeColor="background1"/>
                        <w:sz w:val="24"/>
                        <w:szCs w:val="24"/>
                      </w:rPr>
                    </w:pPr>
                    <w:r w:rsidRPr="00B33576">
                      <w:rPr>
                        <w:rFonts w:ascii="Times New Roman" w:eastAsia="Times New Roman" w:hAnsi="Times New Roman" w:cs="Times New Roman"/>
                        <w:b/>
                        <w:bCs/>
                        <w:color w:val="FFFFFF" w:themeColor="background1"/>
                        <w:sz w:val="24"/>
                        <w:szCs w:val="24"/>
                      </w:rPr>
                      <w:t>hello@profoodformulations.com</w:t>
                    </w:r>
                  </w:p>
                  <w:p w:rsidR="00170577" w:rsidRDefault="00170577" w:rsidP="00170577">
                    <w:pPr>
                      <w:spacing w:after="0" w:line="276" w:lineRule="auto"/>
                      <w:jc w:val="center"/>
                      <w:rPr>
                        <w:rFonts w:ascii="Times New Roman" w:eastAsia="Times New Roman" w:hAnsi="Times New Roman" w:cs="Times New Roman"/>
                        <w:b/>
                        <w:bCs/>
                        <w:color w:val="FFFFFF" w:themeColor="background1"/>
                        <w:sz w:val="24"/>
                        <w:szCs w:val="24"/>
                      </w:rPr>
                    </w:pPr>
                    <w:r>
                      <w:rPr>
                        <w:rFonts w:ascii="Times New Roman" w:eastAsia="Times New Roman" w:hAnsi="Times New Roman" w:cs="Times New Roman"/>
                        <w:b/>
                        <w:bCs/>
                        <w:color w:val="FFFFFF" w:themeColor="background1"/>
                        <w:sz w:val="24"/>
                        <w:szCs w:val="24"/>
                      </w:rPr>
                      <w:t xml:space="preserve">31A, </w:t>
                    </w:r>
                    <w:proofErr w:type="spellStart"/>
                    <w:r>
                      <w:rPr>
                        <w:rFonts w:ascii="Times New Roman" w:eastAsia="Times New Roman" w:hAnsi="Times New Roman" w:cs="Times New Roman"/>
                        <w:b/>
                        <w:bCs/>
                        <w:color w:val="FFFFFF" w:themeColor="background1"/>
                        <w:sz w:val="24"/>
                        <w:szCs w:val="24"/>
                      </w:rPr>
                      <w:t>Kurundugahamulla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Watta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Janaka</w:t>
                    </w:r>
                    <w:proofErr w:type="spellEnd"/>
                    <w:r>
                      <w:rPr>
                        <w:rFonts w:ascii="Times New Roman" w:eastAsia="Times New Roman" w:hAnsi="Times New Roman" w:cs="Times New Roman"/>
                        <w:b/>
                        <w:bCs/>
                        <w:color w:val="FFFFFF" w:themeColor="background1"/>
                        <w:sz w:val="24"/>
                        <w:szCs w:val="24"/>
                      </w:rPr>
                      <w:t xml:space="preserve"> Kumara </w:t>
                    </w:r>
                    <w:proofErr w:type="spellStart"/>
                    <w:r>
                      <w:rPr>
                        <w:rFonts w:ascii="Times New Roman" w:eastAsia="Times New Roman" w:hAnsi="Times New Roman" w:cs="Times New Roman"/>
                        <w:b/>
                        <w:bCs/>
                        <w:color w:val="FFFFFF" w:themeColor="background1"/>
                        <w:sz w:val="24"/>
                        <w:szCs w:val="24"/>
                      </w:rPr>
                      <w:t>Mawata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Amunudowa</w:t>
                    </w:r>
                    <w:proofErr w:type="spellEnd"/>
                    <w:r>
                      <w:rPr>
                        <w:rFonts w:ascii="Times New Roman" w:eastAsia="Times New Roman" w:hAnsi="Times New Roman" w:cs="Times New Roman"/>
                        <w:b/>
                        <w:bCs/>
                        <w:color w:val="FFFFFF" w:themeColor="background1"/>
                        <w:sz w:val="24"/>
                        <w:szCs w:val="24"/>
                      </w:rPr>
                      <w:t xml:space="preserve">, </w:t>
                    </w:r>
                    <w:proofErr w:type="spellStart"/>
                    <w:r>
                      <w:rPr>
                        <w:rFonts w:ascii="Times New Roman" w:eastAsia="Times New Roman" w:hAnsi="Times New Roman" w:cs="Times New Roman"/>
                        <w:b/>
                        <w:bCs/>
                        <w:color w:val="FFFFFF" w:themeColor="background1"/>
                        <w:sz w:val="24"/>
                        <w:szCs w:val="24"/>
                      </w:rPr>
                      <w:t>Bandarawela</w:t>
                    </w:r>
                    <w:proofErr w:type="spellEnd"/>
                    <w:r w:rsidR="00A6035F" w:rsidRPr="00B33576">
                      <w:rPr>
                        <w:rFonts w:ascii="Times New Roman" w:eastAsia="Times New Roman" w:hAnsi="Times New Roman" w:cs="Times New Roman"/>
                        <w:b/>
                        <w:bCs/>
                        <w:color w:val="FFFFFF" w:themeColor="background1"/>
                        <w:sz w:val="24"/>
                        <w:szCs w:val="24"/>
                      </w:rPr>
                      <w:t>,</w:t>
                    </w:r>
                  </w:p>
                  <w:p w:rsidR="00A6035F" w:rsidRPr="00B33576" w:rsidRDefault="00A6035F" w:rsidP="00170577">
                    <w:pPr>
                      <w:spacing w:after="0" w:line="276" w:lineRule="auto"/>
                      <w:jc w:val="center"/>
                      <w:rPr>
                        <w:rFonts w:ascii="Times New Roman" w:eastAsia="Times New Roman" w:hAnsi="Times New Roman" w:cs="Times New Roman"/>
                        <w:b/>
                        <w:bCs/>
                        <w:color w:val="FFFFFF" w:themeColor="background1"/>
                        <w:sz w:val="24"/>
                        <w:szCs w:val="24"/>
                      </w:rPr>
                    </w:pPr>
                    <w:r w:rsidRPr="00B33576">
                      <w:rPr>
                        <w:rFonts w:ascii="Times New Roman" w:eastAsia="Times New Roman" w:hAnsi="Times New Roman" w:cs="Times New Roman"/>
                        <w:b/>
                        <w:bCs/>
                        <w:color w:val="FFFFFF" w:themeColor="background1"/>
                        <w:sz w:val="24"/>
                        <w:szCs w:val="24"/>
                      </w:rPr>
                      <w:t xml:space="preserve"> </w:t>
                    </w:r>
                    <w:proofErr w:type="spellStart"/>
                    <w:r w:rsidR="00170577">
                      <w:rPr>
                        <w:rFonts w:ascii="Times New Roman" w:eastAsia="Times New Roman" w:hAnsi="Times New Roman" w:cs="Times New Roman"/>
                        <w:b/>
                        <w:bCs/>
                        <w:color w:val="FFFFFF" w:themeColor="background1"/>
                        <w:sz w:val="24"/>
                        <w:szCs w:val="24"/>
                      </w:rPr>
                      <w:t>Uva</w:t>
                    </w:r>
                    <w:proofErr w:type="spellEnd"/>
                    <w:r w:rsidR="00B33576">
                      <w:rPr>
                        <w:rFonts w:ascii="Times New Roman" w:eastAsia="Times New Roman" w:hAnsi="Times New Roman" w:cs="Times New Roman"/>
                        <w:b/>
                        <w:bCs/>
                        <w:color w:val="FFFFFF" w:themeColor="background1"/>
                        <w:sz w:val="24"/>
                        <w:szCs w:val="24"/>
                      </w:rPr>
                      <w:t xml:space="preserve"> Province, </w:t>
                    </w:r>
                    <w:r w:rsidR="00170577">
                      <w:rPr>
                        <w:rFonts w:ascii="Times New Roman" w:eastAsia="Times New Roman" w:hAnsi="Times New Roman" w:cs="Times New Roman"/>
                        <w:b/>
                        <w:bCs/>
                        <w:color w:val="FFFFFF" w:themeColor="background1"/>
                        <w:sz w:val="24"/>
                        <w:szCs w:val="24"/>
                      </w:rPr>
                      <w:t>ZIP Code: 901</w:t>
                    </w:r>
                    <w:r w:rsidRPr="00B33576">
                      <w:rPr>
                        <w:rFonts w:ascii="Times New Roman" w:eastAsia="Times New Roman" w:hAnsi="Times New Roman" w:cs="Times New Roman"/>
                        <w:b/>
                        <w:bCs/>
                        <w:color w:val="FFFFFF" w:themeColor="background1"/>
                        <w:sz w:val="24"/>
                        <w:szCs w:val="24"/>
                      </w:rPr>
                      <w:t>00, Sri Lanka.</w:t>
                    </w:r>
                  </w:p>
                  <w:p w:rsidR="00A6035F" w:rsidRPr="00B33576" w:rsidRDefault="00A6035F" w:rsidP="00B33576">
                    <w:pPr>
                      <w:jc w:val="center"/>
                      <w:rPr>
                        <w:b/>
                        <w:bCs/>
                        <w:color w:val="FFFFFF" w:themeColor="background1"/>
                      </w:rPr>
                    </w:pPr>
                    <w:r w:rsidRPr="00B33576">
                      <w:rPr>
                        <w:rFonts w:ascii="Times New Roman" w:eastAsia="Times New Roman" w:hAnsi="Times New Roman" w:cs="Times New Roman"/>
                        <w:b/>
                        <w:bCs/>
                        <w:color w:val="FFFFFF" w:themeColor="background1"/>
                        <w:sz w:val="24"/>
                        <w:szCs w:val="24"/>
                      </w:rPr>
                      <w:t>TP | WhatsApp: +94718868816</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531BBAC" wp14:editId="5FF9728D">
              <wp:simplePos x="0" y="0"/>
              <wp:positionH relativeFrom="column">
                <wp:posOffset>-914400</wp:posOffset>
              </wp:positionH>
              <wp:positionV relativeFrom="paragraph">
                <wp:posOffset>-781685</wp:posOffset>
              </wp:positionV>
              <wp:extent cx="7753350" cy="14097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7753350" cy="14097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16C6F1" id="Rectangle 10" o:spid="_x0000_s1026" style="position:absolute;margin-left:-1in;margin-top:-61.55pt;width:610.5pt;height:111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" fillcolor="black [3200]" strokecolor="black [1600]" strokeweight="1p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BE1" w:rsidRDefault="002E2BE1" w:rsidP="00A6035F">
      <w:pPr>
        <w:spacing w:after="0" w:line="240" w:lineRule="auto"/>
      </w:pPr>
      <w:r>
        <w:separator/>
      </w:r>
    </w:p>
  </w:footnote>
  <w:footnote w:type="continuationSeparator" w:id="0">
    <w:p w:rsidR="002E2BE1" w:rsidRDefault="002E2BE1" w:rsidP="00A60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35F" w:rsidRDefault="007A4634">
    <w:pPr>
      <w:pStyle w:val="Header"/>
    </w:pPr>
    <w:r>
      <w:rPr>
        <w:noProof/>
      </w:rPr>
      <w:drawing>
        <wp:anchor distT="0" distB="0" distL="114300" distR="114300" simplePos="0" relativeHeight="251672576" behindDoc="0" locked="0" layoutInCell="1" allowOverlap="1" wp14:anchorId="7EE2A811" wp14:editId="58568C96">
          <wp:simplePos x="0" y="0"/>
          <wp:positionH relativeFrom="column">
            <wp:posOffset>1514475</wp:posOffset>
          </wp:positionH>
          <wp:positionV relativeFrom="paragraph">
            <wp:posOffset>-228600</wp:posOffset>
          </wp:positionV>
          <wp:extent cx="2743835" cy="685800"/>
          <wp:effectExtent l="0" t="0" r="0" b="0"/>
          <wp:wrapThrough wrapText="bothSides">
            <wp:wrapPolygon edited="0">
              <wp:start x="150" y="0"/>
              <wp:lineTo x="0" y="600"/>
              <wp:lineTo x="0" y="19800"/>
              <wp:lineTo x="150" y="21000"/>
              <wp:lineTo x="21445" y="21000"/>
              <wp:lineTo x="21445" y="600"/>
              <wp:lineTo x="21295" y="0"/>
              <wp:lineTo x="15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835" cy="685800"/>
                  </a:xfrm>
                  <a:prstGeom prst="roundRect">
                    <a:avLst/>
                  </a:prstGeom>
                </pic:spPr>
              </pic:pic>
            </a:graphicData>
          </a:graphic>
          <wp14:sizeRelH relativeFrom="page">
            <wp14:pctWidth>0</wp14:pctWidth>
          </wp14:sizeRelH>
          <wp14:sizeRelV relativeFrom="page">
            <wp14:pctHeight>0</wp14:pctHeight>
          </wp14:sizeRelV>
        </wp:anchor>
      </w:drawing>
    </w:r>
    <w:r w:rsidR="00A6035F">
      <w:rPr>
        <w:rFonts w:ascii="Times New Roman" w:eastAsia="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14:anchorId="31FA7AB9" wp14:editId="7142E472">
              <wp:simplePos x="0" y="0"/>
              <wp:positionH relativeFrom="column">
                <wp:posOffset>-923925</wp:posOffset>
              </wp:positionH>
              <wp:positionV relativeFrom="paragraph">
                <wp:posOffset>295275</wp:posOffset>
              </wp:positionV>
              <wp:extent cx="3305175" cy="9525"/>
              <wp:effectExtent l="19050" t="19050" r="28575" b="28575"/>
              <wp:wrapNone/>
              <wp:docPr id="8" name="Straight Connector 8"/>
              <wp:cNvGraphicFramePr/>
              <a:graphic xmlns:a="http://schemas.openxmlformats.org/drawingml/2006/main">
                <a:graphicData uri="http://schemas.microsoft.com/office/word/2010/wordprocessingShape">
                  <wps:wsp>
                    <wps:cNvCnPr/>
                    <wps:spPr>
                      <a:xfrm>
                        <a:off x="0" y="0"/>
                        <a:ext cx="3305175" cy="9525"/>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A2F0C08" id="Straight Connector 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72.75pt,23.25pt" to="18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" strokecolor="black [3213]" strokeweight="2.25pt">
              <v:stroke joinstyle="miter"/>
            </v:line>
          </w:pict>
        </mc:Fallback>
      </mc:AlternateContent>
    </w:r>
    <w:r w:rsidR="00A6035F">
      <w:rPr>
        <w:rFonts w:ascii="Times New Roman" w:eastAsia="Times New Roman" w:hAnsi="Times New Roman" w:cs="Times New Roman"/>
        <w:b/>
        <w:bCs/>
        <w:noProof/>
        <w:sz w:val="28"/>
        <w:szCs w:val="28"/>
      </w:rPr>
      <mc:AlternateContent>
        <mc:Choice Requires="wps">
          <w:drawing>
            <wp:anchor distT="0" distB="0" distL="114300" distR="114300" simplePos="0" relativeHeight="251669504" behindDoc="0" locked="0" layoutInCell="1" allowOverlap="1" wp14:anchorId="2E42D011" wp14:editId="5434F052">
              <wp:simplePos x="0" y="0"/>
              <wp:positionH relativeFrom="column">
                <wp:posOffset>3581400</wp:posOffset>
              </wp:positionH>
              <wp:positionV relativeFrom="paragraph">
                <wp:posOffset>304800</wp:posOffset>
              </wp:positionV>
              <wp:extent cx="3305175" cy="9525"/>
              <wp:effectExtent l="19050" t="19050" r="28575" b="28575"/>
              <wp:wrapNone/>
              <wp:docPr id="9" name="Straight Connector 9"/>
              <wp:cNvGraphicFramePr/>
              <a:graphic xmlns:a="http://schemas.openxmlformats.org/drawingml/2006/main">
                <a:graphicData uri="http://schemas.microsoft.com/office/word/2010/wordprocessingShape">
                  <wps:wsp>
                    <wps:cNvCnPr/>
                    <wps:spPr>
                      <a:xfrm>
                        <a:off x="0" y="0"/>
                        <a:ext cx="3305175" cy="9525"/>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31B8BB0"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82pt,24pt" to="542.2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" strokecolor="black [3213]" strokeweight="2.25pt">
              <v:stroke joinstyle="miter"/>
            </v:line>
          </w:pict>
        </mc:Fallback>
      </mc:AlternateContent>
    </w:r>
    <w:r w:rsidR="00A6035F">
      <w:rPr>
        <w:rFonts w:ascii="Times New Roman" w:eastAsia="Times New Roman" w:hAnsi="Times New Roman" w:cs="Times New Roman"/>
        <w:b/>
        <w:bCs/>
        <w:noProof/>
        <w:sz w:val="28"/>
        <w:szCs w:val="28"/>
      </w:rPr>
      <mc:AlternateContent>
        <mc:Choice Requires="wps">
          <w:drawing>
            <wp:anchor distT="0" distB="0" distL="114300" distR="114300" simplePos="0" relativeHeight="251666432" behindDoc="0" locked="0" layoutInCell="1" allowOverlap="1" wp14:anchorId="0DF452F5" wp14:editId="711F3A52">
              <wp:simplePos x="0" y="0"/>
              <wp:positionH relativeFrom="column">
                <wp:posOffset>3581400</wp:posOffset>
              </wp:positionH>
              <wp:positionV relativeFrom="paragraph">
                <wp:posOffset>142875</wp:posOffset>
              </wp:positionV>
              <wp:extent cx="3305175" cy="66675"/>
              <wp:effectExtent l="0" t="0" r="9525" b="9525"/>
              <wp:wrapNone/>
              <wp:docPr id="6" name="Rectangle 6"/>
              <wp:cNvGraphicFramePr/>
              <a:graphic xmlns:a="http://schemas.openxmlformats.org/drawingml/2006/main">
                <a:graphicData uri="http://schemas.microsoft.com/office/word/2010/wordprocessingShape">
                  <wps:wsp>
                    <wps:cNvSpPr/>
                    <wps:spPr>
                      <a:xfrm>
                        <a:off x="0" y="0"/>
                        <a:ext cx="3305175" cy="66675"/>
                      </a:xfrm>
                      <a:prstGeom prst="rect">
                        <a:avLst/>
                      </a:prstGeom>
                      <a:solidFill>
                        <a:schemeClr val="bg1">
                          <a:lumMod val="50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1454DA" id="Rectangle 6" o:spid="_x0000_s1026" style="position:absolute;margin-left:282pt;margin-top:11.25pt;width:260.25pt;height:5.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" fillcolor="#7f7f7f [1612]" stroked="f" strokeweight="1pt"/>
          </w:pict>
        </mc:Fallback>
      </mc:AlternateContent>
    </w:r>
    <w:r w:rsidR="00A6035F">
      <w:rPr>
        <w:rFonts w:ascii="Times New Roman" w:eastAsia="Times New Roman" w:hAnsi="Times New Roman" w:cs="Times New Roman"/>
        <w:b/>
        <w:bCs/>
        <w:noProof/>
        <w:sz w:val="28"/>
        <w:szCs w:val="28"/>
      </w:rPr>
      <mc:AlternateContent>
        <mc:Choice Requires="wps">
          <w:drawing>
            <wp:anchor distT="0" distB="0" distL="114300" distR="114300" simplePos="0" relativeHeight="251664384" behindDoc="0" locked="0" layoutInCell="1" allowOverlap="1" wp14:anchorId="560D5A44" wp14:editId="594CD3EB">
              <wp:simplePos x="0" y="0"/>
              <wp:positionH relativeFrom="column">
                <wp:posOffset>-914400</wp:posOffset>
              </wp:positionH>
              <wp:positionV relativeFrom="paragraph">
                <wp:posOffset>152400</wp:posOffset>
              </wp:positionV>
              <wp:extent cx="3305175" cy="66675"/>
              <wp:effectExtent l="0" t="0" r="9525" b="9525"/>
              <wp:wrapNone/>
              <wp:docPr id="5" name="Rectangle 5"/>
              <wp:cNvGraphicFramePr/>
              <a:graphic xmlns:a="http://schemas.openxmlformats.org/drawingml/2006/main">
                <a:graphicData uri="http://schemas.microsoft.com/office/word/2010/wordprocessingShape">
                  <wps:wsp>
                    <wps:cNvSpPr/>
                    <wps:spPr>
                      <a:xfrm>
                        <a:off x="0" y="0"/>
                        <a:ext cx="3305175" cy="66675"/>
                      </a:xfrm>
                      <a:prstGeom prst="rect">
                        <a:avLst/>
                      </a:prstGeom>
                      <a:solidFill>
                        <a:schemeClr val="bg1">
                          <a:lumMod val="50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C1CAB8" id="Rectangle 5" o:spid="_x0000_s1026" style="position:absolute;margin-left:-1in;margin-top:12pt;width:260.25pt;height:5.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" fillcolor="#7f7f7f [1612]" stroked="f" strokeweight="1pt"/>
          </w:pict>
        </mc:Fallback>
      </mc:AlternateContent>
    </w:r>
    <w:r w:rsidR="00A6035F">
      <w:rPr>
        <w:rFonts w:ascii="Times New Roman" w:eastAsia="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736AC9D1" wp14:editId="62CD42E5">
              <wp:simplePos x="0" y="0"/>
              <wp:positionH relativeFrom="column">
                <wp:posOffset>-914400</wp:posOffset>
              </wp:positionH>
              <wp:positionV relativeFrom="paragraph">
                <wp:posOffset>-66675</wp:posOffset>
              </wp:positionV>
              <wp:extent cx="3305175" cy="1524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3305175" cy="1524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7298E0" id="Rectangle 3" o:spid="_x0000_s1026" style="position:absolute;margin-left:-1in;margin-top:-5.25pt;width:260.2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" fillcolor="black [3200]" strokecolor="black [1600]" strokeweight="1pt"/>
          </w:pict>
        </mc:Fallback>
      </mc:AlternateContent>
    </w:r>
    <w:r w:rsidR="00A6035F">
      <w:rPr>
        <w:rFonts w:ascii="Times New Roman" w:eastAsia="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14:anchorId="778C41A6" wp14:editId="5ABF842D">
              <wp:simplePos x="0" y="0"/>
              <wp:positionH relativeFrom="column">
                <wp:posOffset>3581400</wp:posOffset>
              </wp:positionH>
              <wp:positionV relativeFrom="paragraph">
                <wp:posOffset>-85725</wp:posOffset>
              </wp:positionV>
              <wp:extent cx="3305175" cy="1524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3305175" cy="1524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A08D2F" id="Rectangle 4" o:spid="_x0000_s1026" style="position:absolute;margin-left:282pt;margin-top:-6.75pt;width:260.25pt;height:1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" fillcolor="black [3200]" strokecolor="black [1600]" strokeweight="1p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04B26"/>
    <w:multiLevelType w:val="multilevel"/>
    <w:tmpl w:val="88AE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08733E"/>
    <w:multiLevelType w:val="multilevel"/>
    <w:tmpl w:val="CECC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617630"/>
    <w:multiLevelType w:val="multilevel"/>
    <w:tmpl w:val="D706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AE61DE"/>
    <w:multiLevelType w:val="multilevel"/>
    <w:tmpl w:val="84BA6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59E"/>
    <w:rsid w:val="00170577"/>
    <w:rsid w:val="002C179E"/>
    <w:rsid w:val="002E2BE1"/>
    <w:rsid w:val="0032070A"/>
    <w:rsid w:val="003E5F6D"/>
    <w:rsid w:val="00634E06"/>
    <w:rsid w:val="007A4634"/>
    <w:rsid w:val="008B6A04"/>
    <w:rsid w:val="009B1158"/>
    <w:rsid w:val="00A07FFC"/>
    <w:rsid w:val="00A3293E"/>
    <w:rsid w:val="00A6035F"/>
    <w:rsid w:val="00AE1B87"/>
    <w:rsid w:val="00B33576"/>
    <w:rsid w:val="00D624EA"/>
    <w:rsid w:val="00DC0854"/>
    <w:rsid w:val="00E07DE5"/>
    <w:rsid w:val="00EC12B0"/>
    <w:rsid w:val="00F00833"/>
    <w:rsid w:val="00FC259E"/>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56E6F"/>
  <w15:chartTrackingRefBased/>
  <w15:docId w15:val="{8463498E-6F2F-49AB-BB39-DF58B2AB9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C25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C259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C25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259E"/>
    <w:rPr>
      <w:b/>
      <w:bCs/>
    </w:rPr>
  </w:style>
  <w:style w:type="table" w:styleId="TableGrid">
    <w:name w:val="Table Grid"/>
    <w:basedOn w:val="TableNormal"/>
    <w:uiPriority w:val="39"/>
    <w:rsid w:val="00E0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0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35F"/>
  </w:style>
  <w:style w:type="paragraph" w:styleId="Footer">
    <w:name w:val="footer"/>
    <w:basedOn w:val="Normal"/>
    <w:link w:val="FooterChar"/>
    <w:uiPriority w:val="99"/>
    <w:unhideWhenUsed/>
    <w:rsid w:val="00A60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35F"/>
  </w:style>
  <w:style w:type="character" w:styleId="Hyperlink">
    <w:name w:val="Hyperlink"/>
    <w:basedOn w:val="DefaultParagraphFont"/>
    <w:uiPriority w:val="99"/>
    <w:unhideWhenUsed/>
    <w:rsid w:val="00B335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06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profoodformulations.com" TargetMode="External"/><Relationship Id="rId1" Type="http://schemas.openxmlformats.org/officeDocument/2006/relationships/hyperlink" Target="http://www.profoodformu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Kelaniya</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ideapad</dc:creator>
  <cp:keywords/>
  <dc:description/>
  <cp:lastModifiedBy>lenovo ideapad</cp:lastModifiedBy>
  <cp:revision>15</cp:revision>
  <cp:lastPrinted>2026-08-28T15:29:00Z</cp:lastPrinted>
  <dcterms:created xsi:type="dcterms:W3CDTF">2024-11-29T01:35:00Z</dcterms:created>
  <dcterms:modified xsi:type="dcterms:W3CDTF">2026-08-28T15:30:00Z</dcterms:modified>
</cp:coreProperties>
</file>